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666" w:rsidRDefault="00914666">
      <w:pPr>
        <w:jc w:val="center"/>
        <w:rPr>
          <w:rFonts w:ascii="Arial" w:hAnsi="Arial" w:cs="Arial"/>
          <w:sz w:val="22"/>
          <w:szCs w:val="22"/>
        </w:rPr>
      </w:pPr>
      <w:bookmarkStart w:id="0" w:name="_GoBack"/>
      <w:bookmarkEnd w:id="0"/>
      <w:r>
        <w:rPr>
          <w:rFonts w:ascii="Arial" w:hAnsi="Arial" w:cs="Arial"/>
          <w:b/>
          <w:bCs/>
          <w:sz w:val="22"/>
          <w:szCs w:val="22"/>
        </w:rPr>
        <w:t>BYLAW 2005-07</w:t>
      </w:r>
    </w:p>
    <w:p w:rsidR="00914666" w:rsidRDefault="00914666">
      <w:pPr>
        <w:jc w:val="center"/>
        <w:rPr>
          <w:rFonts w:ascii="Arial" w:hAnsi="Arial" w:cs="Arial"/>
          <w:sz w:val="22"/>
          <w:szCs w:val="22"/>
        </w:rPr>
      </w:pPr>
    </w:p>
    <w:p w:rsidR="00914666" w:rsidRDefault="00914666">
      <w:pPr>
        <w:jc w:val="center"/>
        <w:rPr>
          <w:rFonts w:ascii="Arial" w:hAnsi="Arial" w:cs="Arial"/>
          <w:sz w:val="22"/>
          <w:szCs w:val="22"/>
        </w:rPr>
      </w:pPr>
      <w:r>
        <w:rPr>
          <w:rFonts w:ascii="Arial" w:hAnsi="Arial" w:cs="Arial"/>
          <w:sz w:val="22"/>
          <w:szCs w:val="22"/>
        </w:rPr>
        <w:t>A BYLAW OF THE TOWN OF HERBERT</w:t>
      </w:r>
    </w:p>
    <w:p w:rsidR="00914666" w:rsidRDefault="00914666">
      <w:pPr>
        <w:jc w:val="center"/>
        <w:rPr>
          <w:rFonts w:ascii="Arial" w:hAnsi="Arial" w:cs="Arial"/>
          <w:sz w:val="22"/>
          <w:szCs w:val="22"/>
        </w:rPr>
      </w:pPr>
      <w:r>
        <w:rPr>
          <w:rFonts w:ascii="Arial" w:hAnsi="Arial" w:cs="Arial"/>
          <w:sz w:val="22"/>
          <w:szCs w:val="22"/>
        </w:rPr>
        <w:t>TO PROVIDE FOR DISCOUNTS AND PENALTIES WITH RESPECT TO CURRENT TAXES AND ARREARS OF TAXES AND BASE TAX ON PROPERTIES</w:t>
      </w:r>
    </w:p>
    <w:p w:rsidR="00914666" w:rsidRDefault="00914666">
      <w:pPr>
        <w:jc w:val="both"/>
        <w:rPr>
          <w:rFonts w:ascii="Arial" w:hAnsi="Arial" w:cs="Arial"/>
          <w:sz w:val="22"/>
          <w:szCs w:val="22"/>
        </w:rPr>
      </w:pPr>
    </w:p>
    <w:p w:rsidR="00914666" w:rsidRDefault="00914666">
      <w:pPr>
        <w:jc w:val="both"/>
        <w:rPr>
          <w:rFonts w:ascii="Arial" w:hAnsi="Arial" w:cs="Arial"/>
          <w:sz w:val="22"/>
          <w:szCs w:val="22"/>
        </w:rPr>
      </w:pPr>
      <w:r>
        <w:rPr>
          <w:rFonts w:ascii="Arial" w:hAnsi="Arial" w:cs="Arial"/>
          <w:sz w:val="22"/>
          <w:szCs w:val="22"/>
        </w:rPr>
        <w:t>THE COUNCIL OF THE Town of Herbert in the Province of Saskatchewan enacts as follows:</w:t>
      </w:r>
    </w:p>
    <w:p w:rsidR="00914666" w:rsidRDefault="00914666">
      <w:pPr>
        <w:jc w:val="both"/>
        <w:rPr>
          <w:rFonts w:ascii="Arial" w:hAnsi="Arial" w:cs="Arial"/>
          <w:sz w:val="22"/>
          <w:szCs w:val="22"/>
        </w:rPr>
      </w:pPr>
    </w:p>
    <w:p w:rsidR="00914666" w:rsidRDefault="00914666">
      <w:pPr>
        <w:jc w:val="both"/>
        <w:rPr>
          <w:rFonts w:ascii="Arial" w:hAnsi="Arial" w:cs="Arial"/>
          <w:sz w:val="22"/>
          <w:szCs w:val="22"/>
        </w:rPr>
      </w:pPr>
      <w:r>
        <w:rPr>
          <w:rFonts w:ascii="Arial" w:hAnsi="Arial" w:cs="Arial"/>
          <w:sz w:val="22"/>
          <w:szCs w:val="22"/>
        </w:rPr>
        <w:t>1.</w:t>
      </w:r>
      <w:r>
        <w:rPr>
          <w:rFonts w:ascii="Arial" w:hAnsi="Arial" w:cs="Arial"/>
          <w:sz w:val="22"/>
          <w:szCs w:val="22"/>
        </w:rPr>
        <w:tab/>
        <w:t>The current tax levy shall be considered due on the first day of January in each year.</w:t>
      </w:r>
    </w:p>
    <w:p w:rsidR="00914666" w:rsidRDefault="00914666">
      <w:pPr>
        <w:jc w:val="both"/>
        <w:rPr>
          <w:rFonts w:ascii="Arial" w:hAnsi="Arial" w:cs="Arial"/>
          <w:sz w:val="22"/>
          <w:szCs w:val="22"/>
        </w:rPr>
      </w:pPr>
    </w:p>
    <w:p w:rsidR="00914666" w:rsidRDefault="00914666">
      <w:pPr>
        <w:jc w:val="both"/>
        <w:rPr>
          <w:rFonts w:ascii="Arial" w:hAnsi="Arial" w:cs="Arial"/>
          <w:sz w:val="22"/>
          <w:szCs w:val="22"/>
        </w:rPr>
      </w:pPr>
      <w:r>
        <w:rPr>
          <w:rFonts w:ascii="Arial" w:hAnsi="Arial" w:cs="Arial"/>
          <w:sz w:val="22"/>
          <w:szCs w:val="22"/>
        </w:rPr>
        <w:t>2.</w:t>
      </w:r>
      <w:r>
        <w:rPr>
          <w:rFonts w:ascii="Arial" w:hAnsi="Arial" w:cs="Arial"/>
          <w:sz w:val="22"/>
          <w:szCs w:val="22"/>
        </w:rPr>
        <w:tab/>
        <w:t>For prompt payment of current levies the following discounts shall be allowed:</w:t>
      </w:r>
    </w:p>
    <w:p w:rsidR="00914666" w:rsidRDefault="00914666">
      <w:pPr>
        <w:ind w:left="1440" w:hanging="720"/>
        <w:jc w:val="both"/>
        <w:rPr>
          <w:rFonts w:ascii="Arial" w:hAnsi="Arial" w:cs="Arial"/>
          <w:sz w:val="22"/>
          <w:szCs w:val="22"/>
        </w:rPr>
      </w:pPr>
      <w:r>
        <w:rPr>
          <w:rFonts w:ascii="Arial" w:hAnsi="Arial" w:cs="Arial"/>
          <w:sz w:val="22"/>
          <w:szCs w:val="22"/>
        </w:rPr>
        <w:t>(a)</w:t>
      </w:r>
      <w:r>
        <w:rPr>
          <w:rFonts w:ascii="Arial" w:hAnsi="Arial" w:cs="Arial"/>
          <w:sz w:val="22"/>
          <w:szCs w:val="22"/>
        </w:rPr>
        <w:tab/>
        <w:t xml:space="preserve">Payments received or postmarked on or before the 31st day of July </w:t>
      </w:r>
      <w:r>
        <w:rPr>
          <w:rFonts w:ascii="Arial" w:hAnsi="Arial" w:cs="Arial"/>
          <w:sz w:val="22"/>
          <w:szCs w:val="22"/>
        </w:rPr>
        <w:noBreakHyphen/>
        <w:t xml:space="preserve"> a discount of four (4%) percent of the amount paid.</w:t>
      </w:r>
    </w:p>
    <w:p w:rsidR="00914666" w:rsidRDefault="00914666">
      <w:pPr>
        <w:ind w:firstLine="720"/>
        <w:jc w:val="both"/>
        <w:rPr>
          <w:rFonts w:ascii="Arial" w:hAnsi="Arial" w:cs="Arial"/>
          <w:sz w:val="22"/>
          <w:szCs w:val="22"/>
        </w:rPr>
      </w:pPr>
    </w:p>
    <w:p w:rsidR="00914666" w:rsidRDefault="00914666">
      <w:pPr>
        <w:ind w:left="720" w:hanging="720"/>
        <w:jc w:val="both"/>
        <w:rPr>
          <w:rFonts w:ascii="Arial" w:hAnsi="Arial" w:cs="Arial"/>
          <w:sz w:val="22"/>
          <w:szCs w:val="22"/>
        </w:rPr>
      </w:pPr>
      <w:r>
        <w:rPr>
          <w:rFonts w:ascii="Arial" w:hAnsi="Arial" w:cs="Arial"/>
          <w:sz w:val="22"/>
          <w:szCs w:val="22"/>
        </w:rPr>
        <w:t>3.</w:t>
      </w:r>
      <w:r>
        <w:rPr>
          <w:rFonts w:ascii="Arial" w:hAnsi="Arial" w:cs="Arial"/>
          <w:sz w:val="22"/>
          <w:szCs w:val="22"/>
        </w:rPr>
        <w:tab/>
        <w:t>Any person wishing to make partial or installment payments of taxes shall be allowed to do so, with the applicable discounts as set out in Section 2 above.</w:t>
      </w:r>
    </w:p>
    <w:p w:rsidR="00914666" w:rsidRDefault="00914666">
      <w:pPr>
        <w:jc w:val="both"/>
        <w:rPr>
          <w:rFonts w:ascii="Arial" w:hAnsi="Arial" w:cs="Arial"/>
          <w:sz w:val="22"/>
          <w:szCs w:val="22"/>
        </w:rPr>
      </w:pPr>
    </w:p>
    <w:p w:rsidR="00914666" w:rsidRDefault="00914666">
      <w:pPr>
        <w:ind w:left="720" w:hanging="720"/>
        <w:jc w:val="both"/>
        <w:rPr>
          <w:rFonts w:ascii="Arial" w:hAnsi="Arial" w:cs="Arial"/>
          <w:sz w:val="22"/>
          <w:szCs w:val="22"/>
        </w:rPr>
      </w:pPr>
      <w:r>
        <w:rPr>
          <w:rFonts w:ascii="Arial" w:hAnsi="Arial" w:cs="Arial"/>
          <w:sz w:val="22"/>
          <w:szCs w:val="22"/>
        </w:rPr>
        <w:t>4.</w:t>
      </w:r>
      <w:r>
        <w:rPr>
          <w:rFonts w:ascii="Arial" w:hAnsi="Arial" w:cs="Arial"/>
          <w:sz w:val="22"/>
          <w:szCs w:val="22"/>
        </w:rPr>
        <w:tab/>
        <w:t>Where the taxes remain unpaid after the 31st day of December of the year in which the taxes are imposed, they shall be deemed to be arrears of taxes and a penalty of one and a half (1.5%) percent per month shall be added to the arrears commencing with the first day of January to and including the first day of December in each year.</w:t>
      </w:r>
    </w:p>
    <w:p w:rsidR="00914666" w:rsidRDefault="00914666">
      <w:pPr>
        <w:jc w:val="both"/>
        <w:rPr>
          <w:rFonts w:ascii="Arial" w:hAnsi="Arial" w:cs="Arial"/>
          <w:sz w:val="22"/>
          <w:szCs w:val="22"/>
        </w:rPr>
      </w:pPr>
    </w:p>
    <w:p w:rsidR="00914666" w:rsidRDefault="00914666">
      <w:pPr>
        <w:ind w:left="720" w:hanging="720"/>
        <w:jc w:val="both"/>
        <w:rPr>
          <w:rFonts w:ascii="Arial" w:hAnsi="Arial" w:cs="Arial"/>
          <w:sz w:val="22"/>
          <w:szCs w:val="22"/>
        </w:rPr>
      </w:pPr>
      <w:r>
        <w:rPr>
          <w:rFonts w:ascii="Arial" w:hAnsi="Arial" w:cs="Arial"/>
          <w:sz w:val="22"/>
          <w:szCs w:val="22"/>
        </w:rPr>
        <w:t>5.</w:t>
      </w:r>
      <w:r>
        <w:rPr>
          <w:rFonts w:ascii="Arial" w:hAnsi="Arial" w:cs="Arial"/>
          <w:sz w:val="22"/>
          <w:szCs w:val="22"/>
        </w:rPr>
        <w:tab/>
        <w:t>Where the whole or any portion of the combined amount of arrears of taxes and penalty remain unpaid on the expiry of any year after the year in which the taxes are imposed there shall be added thereto, by way of penalty to the penalty set out in Section 4, an amount equal to the penalties set out in Section 4 and added to the combined totals.</w:t>
      </w:r>
    </w:p>
    <w:p w:rsidR="00914666" w:rsidRDefault="00914666">
      <w:pPr>
        <w:jc w:val="both"/>
        <w:rPr>
          <w:rFonts w:ascii="Arial" w:hAnsi="Arial" w:cs="Arial"/>
          <w:sz w:val="22"/>
          <w:szCs w:val="22"/>
        </w:rPr>
      </w:pPr>
    </w:p>
    <w:p w:rsidR="00914666" w:rsidRDefault="00914666">
      <w:pPr>
        <w:ind w:left="720" w:hanging="720"/>
        <w:jc w:val="both"/>
        <w:rPr>
          <w:rFonts w:ascii="Arial" w:hAnsi="Arial" w:cs="Arial"/>
          <w:sz w:val="22"/>
          <w:szCs w:val="22"/>
        </w:rPr>
      </w:pPr>
      <w:r>
        <w:rPr>
          <w:rFonts w:ascii="Arial" w:hAnsi="Arial" w:cs="Arial"/>
          <w:sz w:val="22"/>
          <w:szCs w:val="22"/>
        </w:rPr>
        <w:t>6.</w:t>
      </w:r>
      <w:r>
        <w:rPr>
          <w:rFonts w:ascii="Arial" w:hAnsi="Arial" w:cs="Arial"/>
          <w:sz w:val="22"/>
          <w:szCs w:val="22"/>
        </w:rPr>
        <w:tab/>
        <w:t>Where payments are received prior to the completion of the tax roll, the payment shall be estimated on the basis of the taxes levied against the property in the preceding year.</w:t>
      </w:r>
    </w:p>
    <w:p w:rsidR="00914666" w:rsidRDefault="00914666">
      <w:pPr>
        <w:jc w:val="both"/>
        <w:rPr>
          <w:rFonts w:ascii="Arial" w:hAnsi="Arial" w:cs="Arial"/>
          <w:sz w:val="22"/>
          <w:szCs w:val="22"/>
        </w:rPr>
      </w:pPr>
    </w:p>
    <w:p w:rsidR="00914666" w:rsidRDefault="00914666">
      <w:pPr>
        <w:ind w:left="720" w:hanging="720"/>
        <w:jc w:val="both"/>
        <w:rPr>
          <w:rFonts w:ascii="Arial" w:hAnsi="Arial" w:cs="Arial"/>
          <w:sz w:val="22"/>
          <w:szCs w:val="22"/>
        </w:rPr>
      </w:pPr>
      <w:r>
        <w:rPr>
          <w:rFonts w:ascii="Arial" w:hAnsi="Arial" w:cs="Arial"/>
          <w:sz w:val="22"/>
          <w:szCs w:val="22"/>
        </w:rPr>
        <w:t>7.</w:t>
      </w:r>
      <w:r>
        <w:rPr>
          <w:rFonts w:ascii="Arial" w:hAnsi="Arial" w:cs="Arial"/>
          <w:sz w:val="22"/>
          <w:szCs w:val="22"/>
        </w:rPr>
        <w:tab/>
        <w:t>The discounts authorized under the provisions of Section 2 of this bylaw shall not apply to local improvement taxes, nor to health levy on the tax roll for collection.</w:t>
      </w:r>
    </w:p>
    <w:p w:rsidR="00914666" w:rsidRDefault="00914666">
      <w:pPr>
        <w:jc w:val="both"/>
        <w:rPr>
          <w:rFonts w:ascii="Arial" w:hAnsi="Arial" w:cs="Arial"/>
          <w:sz w:val="22"/>
          <w:szCs w:val="22"/>
        </w:rPr>
      </w:pPr>
    </w:p>
    <w:p w:rsidR="00914666" w:rsidRDefault="00914666">
      <w:pPr>
        <w:jc w:val="both"/>
        <w:rPr>
          <w:rFonts w:ascii="Arial" w:hAnsi="Arial" w:cs="Arial"/>
          <w:sz w:val="22"/>
          <w:szCs w:val="22"/>
        </w:rPr>
      </w:pPr>
      <w:r>
        <w:rPr>
          <w:rFonts w:ascii="Arial" w:hAnsi="Arial" w:cs="Arial"/>
          <w:sz w:val="22"/>
          <w:szCs w:val="22"/>
        </w:rPr>
        <w:t>8.</w:t>
      </w:r>
      <w:r>
        <w:rPr>
          <w:rFonts w:ascii="Arial" w:hAnsi="Arial" w:cs="Arial"/>
          <w:sz w:val="22"/>
          <w:szCs w:val="22"/>
        </w:rPr>
        <w:tab/>
        <w:t>Municipal Base Tax be set at the rates listed below:</w:t>
      </w:r>
    </w:p>
    <w:p w:rsidR="00914666" w:rsidRDefault="00914666">
      <w:pPr>
        <w:ind w:firstLine="720"/>
        <w:jc w:val="both"/>
        <w:rPr>
          <w:rFonts w:ascii="Arial" w:hAnsi="Arial" w:cs="Arial"/>
          <w:sz w:val="22"/>
          <w:szCs w:val="22"/>
        </w:rPr>
      </w:pPr>
      <w:r>
        <w:rPr>
          <w:rFonts w:ascii="Arial" w:hAnsi="Arial" w:cs="Arial"/>
          <w:sz w:val="22"/>
          <w:szCs w:val="22"/>
        </w:rPr>
        <w:t>(a)</w:t>
      </w:r>
      <w:r>
        <w:rPr>
          <w:rFonts w:ascii="Arial" w:hAnsi="Arial" w:cs="Arial"/>
          <w:sz w:val="22"/>
          <w:szCs w:val="22"/>
        </w:rPr>
        <w:tab/>
        <w:t xml:space="preserve">Agricultural Land </w:t>
      </w:r>
      <w:r>
        <w:rPr>
          <w:rFonts w:ascii="Arial" w:hAnsi="Arial" w:cs="Arial"/>
          <w:sz w:val="22"/>
          <w:szCs w:val="22"/>
        </w:rPr>
        <w:noBreakHyphen/>
        <w:t xml:space="preserve"> One Hundred ($100.00) Dollars;</w:t>
      </w:r>
    </w:p>
    <w:p w:rsidR="00914666" w:rsidRDefault="00914666">
      <w:pPr>
        <w:ind w:firstLine="1440"/>
        <w:jc w:val="both"/>
        <w:rPr>
          <w:rFonts w:ascii="Arial" w:hAnsi="Arial" w:cs="Arial"/>
          <w:sz w:val="22"/>
          <w:szCs w:val="22"/>
        </w:rPr>
      </w:pPr>
      <w:r>
        <w:rPr>
          <w:rFonts w:ascii="Arial" w:hAnsi="Arial" w:cs="Arial"/>
          <w:sz w:val="22"/>
          <w:szCs w:val="22"/>
        </w:rPr>
        <w:t xml:space="preserve">Agricultural Improvements </w:t>
      </w:r>
      <w:r>
        <w:rPr>
          <w:rFonts w:ascii="Arial" w:hAnsi="Arial" w:cs="Arial"/>
          <w:sz w:val="22"/>
          <w:szCs w:val="22"/>
        </w:rPr>
        <w:noBreakHyphen/>
        <w:t xml:space="preserve"> Three Hundred ($300.00) Dollars;</w:t>
      </w:r>
    </w:p>
    <w:p w:rsidR="00914666" w:rsidRDefault="00914666">
      <w:pPr>
        <w:ind w:firstLine="720"/>
        <w:jc w:val="both"/>
        <w:rPr>
          <w:rFonts w:ascii="Arial" w:hAnsi="Arial" w:cs="Arial"/>
          <w:sz w:val="22"/>
          <w:szCs w:val="22"/>
        </w:rPr>
      </w:pPr>
      <w:r>
        <w:rPr>
          <w:rFonts w:ascii="Arial" w:hAnsi="Arial" w:cs="Arial"/>
          <w:sz w:val="22"/>
          <w:szCs w:val="22"/>
        </w:rPr>
        <w:t>(b)</w:t>
      </w:r>
      <w:r>
        <w:rPr>
          <w:rFonts w:ascii="Arial" w:hAnsi="Arial" w:cs="Arial"/>
          <w:sz w:val="22"/>
          <w:szCs w:val="22"/>
        </w:rPr>
        <w:tab/>
        <w:t xml:space="preserve">Residential Land </w:t>
      </w:r>
      <w:r>
        <w:rPr>
          <w:rFonts w:ascii="Arial" w:hAnsi="Arial" w:cs="Arial"/>
          <w:sz w:val="22"/>
          <w:szCs w:val="22"/>
        </w:rPr>
        <w:noBreakHyphen/>
        <w:t xml:space="preserve"> One Hundred ($100.00) Dollars;</w:t>
      </w:r>
    </w:p>
    <w:p w:rsidR="00914666" w:rsidRDefault="00914666">
      <w:pPr>
        <w:ind w:firstLine="1440"/>
        <w:jc w:val="both"/>
        <w:rPr>
          <w:rFonts w:ascii="Arial" w:hAnsi="Arial" w:cs="Arial"/>
          <w:sz w:val="22"/>
          <w:szCs w:val="22"/>
        </w:rPr>
      </w:pPr>
      <w:r>
        <w:rPr>
          <w:rFonts w:ascii="Arial" w:hAnsi="Arial" w:cs="Arial"/>
          <w:sz w:val="22"/>
          <w:szCs w:val="22"/>
        </w:rPr>
        <w:t xml:space="preserve">Residential Improvements </w:t>
      </w:r>
      <w:r>
        <w:rPr>
          <w:rFonts w:ascii="Arial" w:hAnsi="Arial" w:cs="Arial"/>
          <w:sz w:val="22"/>
          <w:szCs w:val="22"/>
        </w:rPr>
        <w:noBreakHyphen/>
        <w:t xml:space="preserve"> Three Hundred ($300.00) Dollars;</w:t>
      </w:r>
    </w:p>
    <w:p w:rsidR="00914666" w:rsidRDefault="00914666">
      <w:pPr>
        <w:ind w:firstLine="720"/>
        <w:jc w:val="both"/>
        <w:rPr>
          <w:rFonts w:ascii="Arial" w:hAnsi="Arial" w:cs="Arial"/>
          <w:sz w:val="22"/>
          <w:szCs w:val="22"/>
        </w:rPr>
      </w:pPr>
      <w:r>
        <w:rPr>
          <w:rFonts w:ascii="Arial" w:hAnsi="Arial" w:cs="Arial"/>
          <w:sz w:val="22"/>
          <w:szCs w:val="22"/>
        </w:rPr>
        <w:t>(c)</w:t>
      </w:r>
      <w:r>
        <w:rPr>
          <w:rFonts w:ascii="Arial" w:hAnsi="Arial" w:cs="Arial"/>
          <w:sz w:val="22"/>
          <w:szCs w:val="22"/>
        </w:rPr>
        <w:tab/>
        <w:t xml:space="preserve">Commercial Land </w:t>
      </w:r>
      <w:r>
        <w:rPr>
          <w:rFonts w:ascii="Arial" w:hAnsi="Arial" w:cs="Arial"/>
          <w:sz w:val="22"/>
          <w:szCs w:val="22"/>
        </w:rPr>
        <w:noBreakHyphen/>
        <w:t xml:space="preserve"> One Hundred ($100.00) Dollars;</w:t>
      </w:r>
    </w:p>
    <w:p w:rsidR="00914666" w:rsidRDefault="00914666">
      <w:pPr>
        <w:ind w:firstLine="1440"/>
        <w:jc w:val="both"/>
        <w:rPr>
          <w:rFonts w:ascii="Arial" w:hAnsi="Arial" w:cs="Arial"/>
          <w:sz w:val="22"/>
          <w:szCs w:val="22"/>
        </w:rPr>
      </w:pPr>
      <w:r>
        <w:rPr>
          <w:rFonts w:ascii="Arial" w:hAnsi="Arial" w:cs="Arial"/>
          <w:sz w:val="22"/>
          <w:szCs w:val="22"/>
        </w:rPr>
        <w:t xml:space="preserve">Commercial Improvements </w:t>
      </w:r>
      <w:r>
        <w:rPr>
          <w:rFonts w:ascii="Arial" w:hAnsi="Arial" w:cs="Arial"/>
          <w:sz w:val="22"/>
          <w:szCs w:val="22"/>
        </w:rPr>
        <w:noBreakHyphen/>
        <w:t xml:space="preserve"> Three Hundred ($300.00) Dollars.</w:t>
      </w:r>
    </w:p>
    <w:p w:rsidR="00914666" w:rsidRDefault="00914666">
      <w:pPr>
        <w:jc w:val="both"/>
        <w:rPr>
          <w:rFonts w:ascii="Arial" w:hAnsi="Arial" w:cs="Arial"/>
          <w:sz w:val="22"/>
          <w:szCs w:val="22"/>
        </w:rPr>
      </w:pPr>
    </w:p>
    <w:p w:rsidR="00914666" w:rsidRDefault="00914666">
      <w:pPr>
        <w:tabs>
          <w:tab w:val="left" w:pos="-1440"/>
        </w:tabs>
        <w:ind w:left="1440" w:hanging="720"/>
        <w:jc w:val="both"/>
        <w:rPr>
          <w:rFonts w:ascii="Arial" w:hAnsi="Arial" w:cs="Arial"/>
          <w:sz w:val="22"/>
          <w:szCs w:val="22"/>
        </w:rPr>
      </w:pPr>
      <w:r>
        <w:rPr>
          <w:rFonts w:ascii="Arial" w:hAnsi="Arial" w:cs="Arial"/>
          <w:sz w:val="22"/>
          <w:szCs w:val="22"/>
        </w:rPr>
        <w:t>8.1</w:t>
      </w:r>
      <w:r>
        <w:rPr>
          <w:rFonts w:ascii="Arial" w:hAnsi="Arial" w:cs="Arial"/>
          <w:sz w:val="22"/>
          <w:szCs w:val="22"/>
        </w:rPr>
        <w:tab/>
        <w:t>Where a property has more than one classification on the same parcel, that property shall only be assessed one classification of base tax for improvements and one classification of base tax for land, if applicable.</w:t>
      </w:r>
    </w:p>
    <w:p w:rsidR="00914666" w:rsidRDefault="00914666">
      <w:pPr>
        <w:jc w:val="both"/>
        <w:rPr>
          <w:rFonts w:ascii="Arial" w:hAnsi="Arial" w:cs="Arial"/>
          <w:sz w:val="22"/>
          <w:szCs w:val="22"/>
        </w:rPr>
      </w:pPr>
    </w:p>
    <w:p w:rsidR="00914666" w:rsidRDefault="00914666">
      <w:pPr>
        <w:tabs>
          <w:tab w:val="left" w:pos="-1440"/>
        </w:tabs>
        <w:ind w:left="1440" w:hanging="720"/>
        <w:jc w:val="both"/>
        <w:rPr>
          <w:rFonts w:ascii="Arial" w:hAnsi="Arial" w:cs="Arial"/>
          <w:sz w:val="22"/>
          <w:szCs w:val="22"/>
        </w:rPr>
      </w:pPr>
      <w:r>
        <w:rPr>
          <w:rFonts w:ascii="Arial" w:hAnsi="Arial" w:cs="Arial"/>
          <w:sz w:val="22"/>
          <w:szCs w:val="22"/>
        </w:rPr>
        <w:t>8.2</w:t>
      </w:r>
      <w:r>
        <w:rPr>
          <w:rFonts w:ascii="Arial" w:hAnsi="Arial" w:cs="Arial"/>
          <w:sz w:val="22"/>
          <w:szCs w:val="22"/>
        </w:rPr>
        <w:tab/>
        <w:t>Where a property owner, owns more than one property and the properties are adjoining, or are only separated by a roadway or lane, that owner shall only be assessed one classification of base tax for improvements and one classification of base tax for land, if applicable.</w:t>
      </w:r>
    </w:p>
    <w:p w:rsidR="00914666" w:rsidRDefault="00914666">
      <w:pPr>
        <w:jc w:val="both"/>
        <w:rPr>
          <w:rFonts w:ascii="Arial" w:hAnsi="Arial" w:cs="Arial"/>
          <w:sz w:val="22"/>
          <w:szCs w:val="22"/>
        </w:rPr>
      </w:pPr>
    </w:p>
    <w:p w:rsidR="00914666" w:rsidRDefault="00914666">
      <w:pPr>
        <w:tabs>
          <w:tab w:val="left" w:pos="-1440"/>
        </w:tabs>
        <w:ind w:left="1440" w:hanging="720"/>
        <w:jc w:val="both"/>
        <w:rPr>
          <w:rFonts w:ascii="Arial" w:hAnsi="Arial" w:cs="Arial"/>
          <w:sz w:val="22"/>
          <w:szCs w:val="22"/>
        </w:rPr>
      </w:pPr>
      <w:r>
        <w:rPr>
          <w:rFonts w:ascii="Arial" w:hAnsi="Arial" w:cs="Arial"/>
          <w:sz w:val="22"/>
          <w:szCs w:val="22"/>
        </w:rPr>
        <w:t>8.3</w:t>
      </w:r>
      <w:r>
        <w:rPr>
          <w:rFonts w:ascii="Arial" w:hAnsi="Arial" w:cs="Arial"/>
          <w:sz w:val="22"/>
          <w:szCs w:val="22"/>
        </w:rPr>
        <w:tab/>
        <w:t>Where a property owner described in paragraph 8.2 also owns other property  not described in 8.2, that owner shall pay the corresponding base tax for each of the other properties</w:t>
      </w:r>
    </w:p>
    <w:p w:rsidR="00914666" w:rsidRDefault="00914666">
      <w:pPr>
        <w:jc w:val="both"/>
        <w:rPr>
          <w:rFonts w:ascii="Arial" w:hAnsi="Arial" w:cs="Arial"/>
          <w:sz w:val="22"/>
          <w:szCs w:val="22"/>
        </w:rPr>
      </w:pPr>
    </w:p>
    <w:p w:rsidR="00914666" w:rsidRDefault="00914666">
      <w:pPr>
        <w:jc w:val="both"/>
        <w:rPr>
          <w:rFonts w:ascii="Arial" w:hAnsi="Arial" w:cs="Arial"/>
          <w:sz w:val="22"/>
          <w:szCs w:val="22"/>
        </w:rPr>
      </w:pPr>
      <w:r>
        <w:rPr>
          <w:rFonts w:ascii="Arial" w:hAnsi="Arial" w:cs="Arial"/>
          <w:sz w:val="22"/>
          <w:szCs w:val="22"/>
        </w:rPr>
        <w:t>9.</w:t>
      </w:r>
      <w:r>
        <w:rPr>
          <w:rFonts w:ascii="Arial" w:hAnsi="Arial" w:cs="Arial"/>
          <w:sz w:val="22"/>
          <w:szCs w:val="22"/>
        </w:rPr>
        <w:tab/>
        <w:t>This bylaw shall come into force on the 1st day of January, 2005.</w:t>
      </w:r>
    </w:p>
    <w:p w:rsidR="00914666" w:rsidRDefault="00914666">
      <w:pPr>
        <w:jc w:val="both"/>
        <w:rPr>
          <w:rFonts w:ascii="Arial" w:hAnsi="Arial" w:cs="Arial"/>
          <w:sz w:val="22"/>
          <w:szCs w:val="22"/>
        </w:rPr>
      </w:pPr>
    </w:p>
    <w:p w:rsidR="00914666" w:rsidRDefault="00914666">
      <w:pPr>
        <w:jc w:val="both"/>
        <w:rPr>
          <w:rFonts w:ascii="Arial" w:hAnsi="Arial" w:cs="Arial"/>
          <w:sz w:val="22"/>
          <w:szCs w:val="22"/>
        </w:rPr>
      </w:pPr>
      <w:r>
        <w:rPr>
          <w:rFonts w:ascii="Arial" w:hAnsi="Arial" w:cs="Arial"/>
          <w:sz w:val="22"/>
          <w:szCs w:val="22"/>
        </w:rPr>
        <w:t>10.</w:t>
      </w:r>
      <w:r>
        <w:rPr>
          <w:rFonts w:ascii="Arial" w:hAnsi="Arial" w:cs="Arial"/>
          <w:sz w:val="22"/>
          <w:szCs w:val="22"/>
        </w:rPr>
        <w:tab/>
        <w:t>Bylaw 2003-02 is hereby repealed.</w:t>
      </w:r>
    </w:p>
    <w:p w:rsidR="00914666" w:rsidRDefault="00914666">
      <w:pPr>
        <w:jc w:val="both"/>
        <w:rPr>
          <w:rFonts w:ascii="Arial" w:hAnsi="Arial" w:cs="Arial"/>
          <w:sz w:val="22"/>
          <w:szCs w:val="22"/>
        </w:rPr>
      </w:pPr>
    </w:p>
    <w:p w:rsidR="00914666" w:rsidRDefault="00914666">
      <w:pPr>
        <w:jc w:val="both"/>
        <w:rPr>
          <w:rFonts w:ascii="Arial" w:hAnsi="Arial" w:cs="Arial"/>
          <w:sz w:val="22"/>
          <w:szCs w:val="22"/>
        </w:rPr>
      </w:pPr>
      <w:r>
        <w:rPr>
          <w:rFonts w:ascii="Arial" w:hAnsi="Arial" w:cs="Arial"/>
          <w:sz w:val="22"/>
          <w:szCs w:val="22"/>
        </w:rPr>
        <w:t>READ THREE TIMES and passed this 9th day of May, 2005.</w:t>
      </w:r>
    </w:p>
    <w:p w:rsidR="00914666" w:rsidRDefault="00914666">
      <w:pPr>
        <w:jc w:val="both"/>
        <w:rPr>
          <w:rFonts w:ascii="Arial" w:hAnsi="Arial" w:cs="Arial"/>
          <w:sz w:val="22"/>
          <w:szCs w:val="22"/>
        </w:rPr>
      </w:pPr>
    </w:p>
    <w:p w:rsidR="00914666" w:rsidRDefault="00914666">
      <w:pPr>
        <w:jc w:val="both"/>
        <w:rPr>
          <w:rFonts w:ascii="Arial" w:hAnsi="Arial" w:cs="Arial"/>
          <w:sz w:val="22"/>
          <w:szCs w:val="22"/>
        </w:rPr>
      </w:pPr>
    </w:p>
    <w:p w:rsidR="00914666" w:rsidRDefault="00914666">
      <w:pPr>
        <w:jc w:val="both"/>
        <w:rPr>
          <w:rFonts w:ascii="Arial" w:hAnsi="Arial" w:cs="Arial"/>
          <w:sz w:val="22"/>
          <w:szCs w:val="22"/>
        </w:rPr>
      </w:pPr>
    </w:p>
    <w:p w:rsidR="00914666" w:rsidRDefault="00914666">
      <w:pPr>
        <w:jc w:val="both"/>
        <w:rPr>
          <w:rFonts w:ascii="Arial" w:hAnsi="Arial" w:cs="Arial"/>
          <w:sz w:val="22"/>
          <w:szCs w:val="22"/>
        </w:rPr>
      </w:pPr>
    </w:p>
    <w:p w:rsidR="00914666" w:rsidRDefault="00914666">
      <w:pPr>
        <w:jc w:val="both"/>
        <w:rPr>
          <w:rFonts w:ascii="Arial" w:hAnsi="Arial" w:cs="Arial"/>
          <w:sz w:val="22"/>
          <w:szCs w:val="22"/>
        </w:rPr>
      </w:pPr>
    </w:p>
    <w:p w:rsidR="00914666" w:rsidRDefault="00914666">
      <w:pPr>
        <w:ind w:firstLine="4320"/>
        <w:jc w:val="both"/>
        <w:rPr>
          <w:rFonts w:ascii="Arial" w:hAnsi="Arial" w:cs="Arial"/>
          <w:sz w:val="22"/>
          <w:szCs w:val="22"/>
        </w:rPr>
      </w:pPr>
      <w:r>
        <w:rPr>
          <w:rFonts w:ascii="Arial" w:hAnsi="Arial" w:cs="Arial"/>
          <w:sz w:val="22"/>
          <w:szCs w:val="22"/>
          <w:u w:val="single"/>
        </w:rPr>
        <w:t xml:space="preserve">                                                               </w:t>
      </w:r>
      <w:r>
        <w:rPr>
          <w:rFonts w:ascii="Arial" w:hAnsi="Arial" w:cs="Arial"/>
          <w:sz w:val="22"/>
          <w:szCs w:val="22"/>
        </w:rPr>
        <w:t xml:space="preserve">             </w:t>
      </w:r>
    </w:p>
    <w:p w:rsidR="00914666" w:rsidRDefault="00914666">
      <w:pPr>
        <w:ind w:firstLine="4320"/>
        <w:jc w:val="both"/>
        <w:rPr>
          <w:rFonts w:ascii="Arial" w:hAnsi="Arial" w:cs="Arial"/>
          <w:sz w:val="22"/>
          <w:szCs w:val="22"/>
        </w:rPr>
      </w:pPr>
      <w:r>
        <w:rPr>
          <w:rFonts w:ascii="Arial" w:hAnsi="Arial" w:cs="Arial"/>
          <w:sz w:val="22"/>
          <w:szCs w:val="22"/>
        </w:rPr>
        <w:t>{Mayor}</w:t>
      </w:r>
    </w:p>
    <w:p w:rsidR="00914666" w:rsidRDefault="00914666">
      <w:pPr>
        <w:ind w:firstLine="720"/>
        <w:jc w:val="both"/>
        <w:rPr>
          <w:rFonts w:ascii="Arial" w:hAnsi="Arial" w:cs="Arial"/>
          <w:sz w:val="22"/>
          <w:szCs w:val="22"/>
        </w:rPr>
      </w:pPr>
      <w:r>
        <w:rPr>
          <w:rFonts w:ascii="Arial" w:hAnsi="Arial" w:cs="Arial"/>
          <w:sz w:val="22"/>
          <w:szCs w:val="22"/>
        </w:rPr>
        <w:t>(Seal)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914666" w:rsidRDefault="00914666">
      <w:pPr>
        <w:ind w:firstLine="4320"/>
        <w:jc w:val="both"/>
        <w:rPr>
          <w:rFonts w:ascii="Arial" w:hAnsi="Arial" w:cs="Arial"/>
          <w:sz w:val="22"/>
          <w:szCs w:val="22"/>
        </w:rPr>
      </w:pPr>
      <w:r>
        <w:rPr>
          <w:rFonts w:ascii="Arial" w:hAnsi="Arial" w:cs="Arial"/>
          <w:sz w:val="22"/>
          <w:szCs w:val="22"/>
        </w:rPr>
        <w:t xml:space="preserve"> </w:t>
      </w:r>
      <w:r>
        <w:rPr>
          <w:rFonts w:ascii="Arial" w:hAnsi="Arial" w:cs="Arial"/>
          <w:sz w:val="22"/>
          <w:szCs w:val="22"/>
          <w:u w:val="single"/>
        </w:rPr>
        <w:t xml:space="preserve">                                                               </w:t>
      </w:r>
      <w:r>
        <w:rPr>
          <w:rFonts w:ascii="Arial" w:hAnsi="Arial" w:cs="Arial"/>
          <w:sz w:val="22"/>
          <w:szCs w:val="22"/>
        </w:rPr>
        <w:t xml:space="preserve">                </w:t>
      </w:r>
    </w:p>
    <w:p w:rsidR="00914666" w:rsidRDefault="00914666">
      <w:pPr>
        <w:ind w:firstLine="4320"/>
        <w:jc w:val="both"/>
        <w:rPr>
          <w:rFonts w:ascii="Arial" w:hAnsi="Arial" w:cs="Arial"/>
          <w:sz w:val="22"/>
          <w:szCs w:val="22"/>
        </w:rPr>
      </w:pPr>
      <w:r>
        <w:rPr>
          <w:rFonts w:ascii="Arial" w:hAnsi="Arial" w:cs="Arial"/>
          <w:sz w:val="22"/>
          <w:szCs w:val="22"/>
        </w:rPr>
        <w:t xml:space="preserve"> { Administrator}</w:t>
      </w:r>
    </w:p>
    <w:p w:rsidR="00914666" w:rsidRDefault="00914666">
      <w:pPr>
        <w:rPr>
          <w:rFonts w:ascii="Arial" w:hAnsi="Arial" w:cs="Arial"/>
        </w:rPr>
      </w:pPr>
    </w:p>
    <w:sectPr w:rsidR="00914666" w:rsidSect="00914666">
      <w:pgSz w:w="12240" w:h="20160"/>
      <w:pgMar w:top="1152" w:right="1152" w:bottom="810" w:left="1440" w:header="1152" w:footer="81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666"/>
    <w:rsid w:val="003E3656"/>
    <w:rsid w:val="00914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529</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Town of Herbert</Company>
  <LinksUpToDate>false</LinksUpToDate>
  <CharactersWithSpaces>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2</cp:revision>
  <dcterms:created xsi:type="dcterms:W3CDTF">2019-04-16T22:15:00Z</dcterms:created>
  <dcterms:modified xsi:type="dcterms:W3CDTF">2019-04-16T22:15:00Z</dcterms:modified>
</cp:coreProperties>
</file>