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D224" w14:textId="77777777" w:rsidR="00CB32E7" w:rsidRPr="002B4C52" w:rsidRDefault="002B4C52" w:rsidP="002B4C52">
      <w:pPr>
        <w:jc w:val="center"/>
        <w:rPr>
          <w:b/>
          <w:sz w:val="28"/>
          <w:szCs w:val="28"/>
        </w:rPr>
      </w:pPr>
      <w:r w:rsidRPr="002B4C52">
        <w:rPr>
          <w:b/>
          <w:sz w:val="28"/>
          <w:szCs w:val="28"/>
        </w:rPr>
        <w:t>BYLAW 2017-06</w:t>
      </w:r>
    </w:p>
    <w:p w14:paraId="1C4F8314" w14:textId="77777777" w:rsidR="002B4C52" w:rsidRDefault="002B4C52" w:rsidP="002B4C52">
      <w:pPr>
        <w:jc w:val="center"/>
      </w:pPr>
    </w:p>
    <w:p w14:paraId="31645222" w14:textId="77777777" w:rsidR="002B4C52" w:rsidRPr="002B4C52" w:rsidRDefault="002B4C52" w:rsidP="002B4C52">
      <w:pPr>
        <w:jc w:val="center"/>
        <w:rPr>
          <w:b/>
          <w:sz w:val="28"/>
          <w:szCs w:val="28"/>
        </w:rPr>
      </w:pPr>
      <w:r>
        <w:tab/>
      </w:r>
      <w:r w:rsidRPr="002B4C52">
        <w:rPr>
          <w:b/>
          <w:sz w:val="28"/>
          <w:szCs w:val="28"/>
        </w:rPr>
        <w:t>A BYLAW OF THE TOWN OF HERBERT, IN THE PROVINCE OF SASKATCHEWAN TO PROVIDE FOR THE CONTROL AND REGULATIONS OF FIREARMS.</w:t>
      </w:r>
    </w:p>
    <w:p w14:paraId="70AFC135" w14:textId="77777777" w:rsidR="002B4C52" w:rsidRDefault="002B4C52" w:rsidP="002B4C52">
      <w:pPr>
        <w:jc w:val="center"/>
      </w:pPr>
    </w:p>
    <w:p w14:paraId="21940CCF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tab/>
      </w:r>
      <w:r w:rsidRPr="002B4C52">
        <w:rPr>
          <w:sz w:val="24"/>
          <w:szCs w:val="24"/>
        </w:rPr>
        <w:t xml:space="preserve">WHEREAS, section 8(1) of the Municipalities Act authorizes a Council to pass any bylaw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4C52">
        <w:rPr>
          <w:sz w:val="24"/>
          <w:szCs w:val="24"/>
        </w:rPr>
        <w:t xml:space="preserve">that is considered expedient for the safety, health and welfare of people and the </w:t>
      </w:r>
      <w:r w:rsidRPr="002B4C52">
        <w:rPr>
          <w:sz w:val="24"/>
          <w:szCs w:val="24"/>
        </w:rPr>
        <w:tab/>
      </w:r>
      <w:r w:rsidRPr="002B4C52">
        <w:rPr>
          <w:sz w:val="24"/>
          <w:szCs w:val="24"/>
        </w:rPr>
        <w:tab/>
      </w:r>
      <w:r w:rsidRPr="002B4C52">
        <w:rPr>
          <w:sz w:val="24"/>
          <w:szCs w:val="24"/>
        </w:rPr>
        <w:tab/>
        <w:t>protection of people and property;  and</w:t>
      </w:r>
    </w:p>
    <w:p w14:paraId="47BC3318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14:paraId="1A010E04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WHEREAS the Council of the Town of Herbert deems </w:t>
      </w:r>
      <w:r w:rsidR="00D02773">
        <w:rPr>
          <w:sz w:val="24"/>
          <w:szCs w:val="24"/>
        </w:rPr>
        <w:t xml:space="preserve">it expedient to provide for the </w:t>
      </w:r>
      <w:r w:rsidR="00D02773">
        <w:rPr>
          <w:sz w:val="24"/>
          <w:szCs w:val="24"/>
        </w:rPr>
        <w:tab/>
      </w:r>
      <w:r>
        <w:rPr>
          <w:sz w:val="24"/>
          <w:szCs w:val="24"/>
        </w:rPr>
        <w:t>control and regulation of firearms within the town of Herbert.</w:t>
      </w:r>
    </w:p>
    <w:p w14:paraId="35837151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14:paraId="0E9EFD4E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>THE</w:t>
      </w:r>
      <w:r w:rsidR="00D02773">
        <w:rPr>
          <w:sz w:val="24"/>
          <w:szCs w:val="24"/>
        </w:rPr>
        <w:t xml:space="preserve"> COUNCIL OF THE TOWN OF HERBERT</w:t>
      </w:r>
      <w:r>
        <w:rPr>
          <w:sz w:val="24"/>
          <w:szCs w:val="24"/>
        </w:rPr>
        <w:t xml:space="preserve">, IN THE PROVINCE OF SASKATCHEWAN,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ENACTS THE FOLLOWING:</w:t>
      </w:r>
    </w:p>
    <w:p w14:paraId="04685AC1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</w:p>
    <w:p w14:paraId="326E412E" w14:textId="77777777" w:rsidR="002B4C52" w:rsidRDefault="002B4C52" w:rsidP="002B4C5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C75BD9" w14:textId="77777777" w:rsidR="002B4C52" w:rsidRPr="00767769" w:rsidRDefault="002B4C52" w:rsidP="002B4C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67769">
        <w:rPr>
          <w:b/>
          <w:sz w:val="24"/>
          <w:szCs w:val="24"/>
        </w:rPr>
        <w:t>This Bylaw shall be cited as the “Firearms Bylaw”</w:t>
      </w:r>
    </w:p>
    <w:p w14:paraId="5D1B8160" w14:textId="77777777" w:rsidR="002B4C52" w:rsidRPr="002B4C52" w:rsidRDefault="002B4C52" w:rsidP="002B4C52">
      <w:pPr>
        <w:pStyle w:val="ListParagraph"/>
        <w:autoSpaceDE w:val="0"/>
        <w:autoSpaceDN w:val="0"/>
        <w:adjustRightInd w:val="0"/>
        <w:ind w:left="1080"/>
        <w:rPr>
          <w:sz w:val="24"/>
          <w:szCs w:val="24"/>
        </w:rPr>
      </w:pPr>
    </w:p>
    <w:p w14:paraId="033F2F26" w14:textId="77777777" w:rsidR="002B4C52" w:rsidRPr="00767769" w:rsidRDefault="00203469" w:rsidP="002B4C5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67769">
        <w:rPr>
          <w:b/>
          <w:sz w:val="24"/>
          <w:szCs w:val="24"/>
        </w:rPr>
        <w:t>Definitions</w:t>
      </w:r>
      <w:r w:rsidR="002B4C52" w:rsidRPr="00767769">
        <w:rPr>
          <w:b/>
          <w:sz w:val="24"/>
          <w:szCs w:val="24"/>
        </w:rPr>
        <w:t>:</w:t>
      </w:r>
    </w:p>
    <w:p w14:paraId="2A006E2B" w14:textId="77777777" w:rsidR="002B4C52" w:rsidRPr="002B4C52" w:rsidRDefault="002B4C52" w:rsidP="002B4C52">
      <w:pPr>
        <w:pStyle w:val="ListParagraph"/>
        <w:rPr>
          <w:sz w:val="24"/>
          <w:szCs w:val="24"/>
        </w:rPr>
      </w:pPr>
    </w:p>
    <w:p w14:paraId="6D8F2549" w14:textId="77777777" w:rsidR="002B4C52" w:rsidRDefault="002B4C52" w:rsidP="002B4C5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For the purpose of this bylaw the expression:</w:t>
      </w:r>
    </w:p>
    <w:p w14:paraId="2796652C" w14:textId="77777777" w:rsidR="00D02773" w:rsidRPr="00767769" w:rsidRDefault="00D02773" w:rsidP="00D02773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14:paraId="4FB40201" w14:textId="77777777" w:rsidR="002B4C52" w:rsidRDefault="002B4C52" w:rsidP="002B4C5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“Town” means the Town of Herbert</w:t>
      </w:r>
    </w:p>
    <w:p w14:paraId="47BDC2F8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55ED7F6E" w14:textId="77777777" w:rsidR="002B4C52" w:rsidRDefault="002B4C52" w:rsidP="002B4C5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“Council” means the Council of the Town of Herbert</w:t>
      </w:r>
    </w:p>
    <w:p w14:paraId="133E88EA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61172656" w14:textId="77777777" w:rsidR="002B4C52" w:rsidRDefault="002B4C52" w:rsidP="002B4C52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“Firearm” means a firearm as defined in The Criminal Code of Canada.</w:t>
      </w:r>
    </w:p>
    <w:p w14:paraId="5026AD53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76D41B32" w14:textId="77777777" w:rsidR="00D02773" w:rsidRDefault="002B4C52" w:rsidP="0076776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 xml:space="preserve"> “Officer” means a member of the Royal Canadian Mounted Police or Bylaw Enforcement Officer appointed pursuant to Section </w:t>
      </w:r>
    </w:p>
    <w:p w14:paraId="42244965" w14:textId="77777777" w:rsidR="00767769" w:rsidRDefault="002B4C52" w:rsidP="00D02773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  <w:r w:rsidRPr="00767769">
        <w:rPr>
          <w:sz w:val="24"/>
          <w:szCs w:val="24"/>
        </w:rPr>
        <w:t>3</w:t>
      </w:r>
      <w:r w:rsidR="00767769" w:rsidRPr="00767769">
        <w:rPr>
          <w:sz w:val="24"/>
          <w:szCs w:val="24"/>
        </w:rPr>
        <w:t>73 (1) of The Municipalities</w:t>
      </w:r>
      <w:r w:rsidRPr="00767769">
        <w:rPr>
          <w:sz w:val="24"/>
          <w:szCs w:val="24"/>
        </w:rPr>
        <w:t xml:space="preserve"> Act. </w:t>
      </w:r>
    </w:p>
    <w:p w14:paraId="052087D4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4C078537" w14:textId="77777777" w:rsidR="00767769" w:rsidRDefault="002B4C52" w:rsidP="0076776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“Owner” means the owner of property or the person in charge or control of property.</w:t>
      </w:r>
    </w:p>
    <w:p w14:paraId="578E6778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0D24544B" w14:textId="77777777" w:rsidR="002B4C52" w:rsidRDefault="002B4C52" w:rsidP="0076776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 xml:space="preserve"> "Person” means any individual, firm, company or partnership.</w:t>
      </w:r>
    </w:p>
    <w:p w14:paraId="45C271BA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880"/>
        <w:rPr>
          <w:sz w:val="24"/>
          <w:szCs w:val="24"/>
        </w:rPr>
      </w:pPr>
    </w:p>
    <w:p w14:paraId="4F91B40D" w14:textId="172802EC" w:rsidR="00767769" w:rsidRDefault="00767769" w:rsidP="00767769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 xml:space="preserve"> “Pest Control Officer” means any person appointed to trap, hunt</w:t>
      </w:r>
      <w:r w:rsidR="00DD76C1">
        <w:rPr>
          <w:sz w:val="24"/>
          <w:szCs w:val="24"/>
        </w:rPr>
        <w:t xml:space="preserve"> </w:t>
      </w:r>
      <w:bookmarkStart w:id="0" w:name="_GoBack"/>
      <w:bookmarkEnd w:id="0"/>
      <w:r w:rsidRPr="00767769">
        <w:rPr>
          <w:sz w:val="24"/>
          <w:szCs w:val="24"/>
        </w:rPr>
        <w:t>and dispose of any pest animals.</w:t>
      </w:r>
    </w:p>
    <w:p w14:paraId="138A61FA" w14:textId="6C0653DE" w:rsidR="00767769" w:rsidRDefault="00767769" w:rsidP="00767769">
      <w:pPr>
        <w:tabs>
          <w:tab w:val="left" w:pos="720"/>
          <w:tab w:val="left" w:pos="810"/>
        </w:tabs>
        <w:autoSpaceDE w:val="0"/>
        <w:autoSpaceDN w:val="0"/>
        <w:adjustRightInd w:val="0"/>
        <w:rPr>
          <w:sz w:val="24"/>
          <w:szCs w:val="24"/>
        </w:rPr>
      </w:pPr>
    </w:p>
    <w:p w14:paraId="49CC4F3A" w14:textId="77777777" w:rsidR="00DD76C1" w:rsidRPr="00767769" w:rsidRDefault="00DD76C1" w:rsidP="00767769">
      <w:pPr>
        <w:tabs>
          <w:tab w:val="left" w:pos="720"/>
          <w:tab w:val="left" w:pos="810"/>
        </w:tabs>
        <w:autoSpaceDE w:val="0"/>
        <w:autoSpaceDN w:val="0"/>
        <w:adjustRightInd w:val="0"/>
        <w:rPr>
          <w:sz w:val="24"/>
          <w:szCs w:val="24"/>
        </w:rPr>
      </w:pPr>
    </w:p>
    <w:p w14:paraId="3EDD6C18" w14:textId="77777777" w:rsidR="00767769" w:rsidRPr="00767769" w:rsidRDefault="00767769" w:rsidP="007677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767769">
        <w:rPr>
          <w:b/>
        </w:rPr>
        <w:lastRenderedPageBreak/>
        <w:t>REGULATIONS</w:t>
      </w:r>
    </w:p>
    <w:p w14:paraId="4F889801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14:paraId="463C3C8C" w14:textId="77777777" w:rsidR="00767769" w:rsidRDefault="00767769" w:rsidP="0076776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firstLine="360"/>
        <w:rPr>
          <w:sz w:val="24"/>
          <w:szCs w:val="24"/>
        </w:rPr>
      </w:pPr>
      <w:r w:rsidRPr="00767769">
        <w:rPr>
          <w:sz w:val="24"/>
          <w:szCs w:val="24"/>
        </w:rPr>
        <w:t>No person shall disch</w:t>
      </w:r>
      <w:r w:rsidR="007374C2">
        <w:rPr>
          <w:sz w:val="24"/>
          <w:szCs w:val="24"/>
        </w:rPr>
        <w:t>arge any firearm within the Town</w:t>
      </w:r>
      <w:r w:rsidRPr="00767769">
        <w:rPr>
          <w:sz w:val="24"/>
          <w:szCs w:val="24"/>
        </w:rPr>
        <w:t xml:space="preserve">, except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provided elsewhere in this bylaw. </w:t>
      </w:r>
    </w:p>
    <w:p w14:paraId="0FEBAD11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1800"/>
        <w:rPr>
          <w:sz w:val="24"/>
          <w:szCs w:val="24"/>
        </w:rPr>
      </w:pPr>
    </w:p>
    <w:p w14:paraId="5F5B0F5C" w14:textId="77777777" w:rsidR="00767769" w:rsidRDefault="00767769" w:rsidP="0076776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2880" w:hanging="720"/>
        <w:rPr>
          <w:sz w:val="24"/>
          <w:szCs w:val="24"/>
        </w:rPr>
      </w:pPr>
      <w:r w:rsidRPr="00767769">
        <w:rPr>
          <w:sz w:val="24"/>
          <w:szCs w:val="24"/>
        </w:rPr>
        <w:t xml:space="preserve">No person shall discharge any firearm in such a manner so that the projectile crosses the limits of the </w:t>
      </w:r>
      <w:r w:rsidR="007374C2">
        <w:rPr>
          <w:sz w:val="24"/>
          <w:szCs w:val="24"/>
        </w:rPr>
        <w:t>Town</w:t>
      </w:r>
      <w:r w:rsidRPr="00767769">
        <w:rPr>
          <w:sz w:val="24"/>
          <w:szCs w:val="24"/>
        </w:rPr>
        <w:t xml:space="preserve">. </w:t>
      </w:r>
    </w:p>
    <w:p w14:paraId="43692060" w14:textId="77777777" w:rsidR="00767769" w:rsidRPr="00767769" w:rsidRDefault="00767769" w:rsidP="00767769">
      <w:pPr>
        <w:pStyle w:val="ListParagraph"/>
        <w:rPr>
          <w:sz w:val="24"/>
          <w:szCs w:val="24"/>
        </w:rPr>
      </w:pPr>
    </w:p>
    <w:p w14:paraId="330BE88E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3.3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This bylaw does not apply to peace officers as defined by The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>Criminal Code of Canada.</w:t>
      </w:r>
    </w:p>
    <w:p w14:paraId="6AE555B7" w14:textId="77777777" w:rsidR="00767769" w:rsidRDefault="00767769" w:rsidP="00767769">
      <w:pPr>
        <w:pStyle w:val="ListParagraph"/>
        <w:autoSpaceDE w:val="0"/>
        <w:autoSpaceDN w:val="0"/>
        <w:adjustRightInd w:val="0"/>
        <w:ind w:left="1080"/>
      </w:pPr>
    </w:p>
    <w:p w14:paraId="7B164E47" w14:textId="77777777" w:rsidR="00767769" w:rsidRDefault="00767769" w:rsidP="00767769">
      <w:pPr>
        <w:pStyle w:val="ListParagraph"/>
        <w:autoSpaceDE w:val="0"/>
        <w:autoSpaceDN w:val="0"/>
        <w:adjustRightInd w:val="0"/>
        <w:rPr>
          <w:b/>
        </w:rPr>
      </w:pPr>
      <w:r w:rsidRPr="00767769">
        <w:rPr>
          <w:b/>
        </w:rPr>
        <w:t xml:space="preserve">4.0 PEST CONTROL </w:t>
      </w:r>
    </w:p>
    <w:p w14:paraId="21C6034A" w14:textId="77777777" w:rsidR="00767769" w:rsidRPr="00767769" w:rsidRDefault="00767769" w:rsidP="00767769">
      <w:pPr>
        <w:pStyle w:val="ListParagraph"/>
        <w:autoSpaceDE w:val="0"/>
        <w:autoSpaceDN w:val="0"/>
        <w:adjustRightInd w:val="0"/>
        <w:rPr>
          <w:b/>
        </w:rPr>
      </w:pPr>
    </w:p>
    <w:p w14:paraId="4478ED59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4.1 </w:t>
      </w:r>
      <w:r w:rsidR="007374C2">
        <w:rPr>
          <w:sz w:val="24"/>
          <w:szCs w:val="24"/>
        </w:rPr>
        <w:tab/>
        <w:t>The Administrator</w:t>
      </w:r>
      <w:r w:rsidRPr="00767769">
        <w:rPr>
          <w:sz w:val="24"/>
          <w:szCs w:val="24"/>
        </w:rPr>
        <w:t xml:space="preserve"> may appoint a Pest Control Officer to trap,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hunt and dispose of animals pursuant to subsections 4.3, 4.4 and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4.5 of this bylaw. </w:t>
      </w:r>
    </w:p>
    <w:p w14:paraId="6E364366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ab/>
      </w:r>
      <w:r w:rsidRPr="00767769">
        <w:rPr>
          <w:sz w:val="24"/>
          <w:szCs w:val="24"/>
        </w:rPr>
        <w:tab/>
      </w:r>
      <w:r w:rsidRPr="00767769">
        <w:rPr>
          <w:sz w:val="24"/>
          <w:szCs w:val="24"/>
        </w:rPr>
        <w:tab/>
      </w:r>
      <w:r w:rsidRPr="00767769">
        <w:rPr>
          <w:sz w:val="24"/>
          <w:szCs w:val="24"/>
        </w:rPr>
        <w:tab/>
      </w:r>
    </w:p>
    <w:p w14:paraId="32C4989E" w14:textId="77777777" w:rsidR="00D02773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4.1.1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The appointment shall commence upon receipt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requirements in subsection 4.2 of this bylaw. </w:t>
      </w:r>
    </w:p>
    <w:p w14:paraId="3B1FA2EA" w14:textId="77777777" w:rsidR="00D02773" w:rsidRDefault="00D02773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47B9C9B8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4.2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A Pest Control Officer shall provide the </w:t>
      </w:r>
      <w:r w:rsidR="00203469">
        <w:rPr>
          <w:sz w:val="24"/>
          <w:szCs w:val="24"/>
        </w:rPr>
        <w:t>Town</w:t>
      </w:r>
      <w:r w:rsidRPr="00767769">
        <w:rPr>
          <w:sz w:val="24"/>
          <w:szCs w:val="24"/>
        </w:rPr>
        <w:t xml:space="preserve"> with: </w:t>
      </w:r>
    </w:p>
    <w:p w14:paraId="3D7C6219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67CC3325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4.2.1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a criminal record check from the Royal Canadian </w:t>
      </w:r>
      <w:r w:rsidR="00D02773">
        <w:rPr>
          <w:sz w:val="24"/>
          <w:szCs w:val="24"/>
        </w:rPr>
        <w:tab/>
      </w:r>
      <w:r w:rsidR="00D02773">
        <w:rPr>
          <w:sz w:val="24"/>
          <w:szCs w:val="24"/>
        </w:rPr>
        <w:tab/>
      </w:r>
      <w:r w:rsidR="00D02773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Mounted Police; </w:t>
      </w:r>
    </w:p>
    <w:p w14:paraId="1FD2F905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7BA801D7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4.2.2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a copy of their current Firearms License (Possession </w:t>
      </w:r>
      <w:r>
        <w:rPr>
          <w:sz w:val="24"/>
          <w:szCs w:val="24"/>
        </w:rPr>
        <w:tab/>
      </w:r>
      <w:r w:rsidR="00D02773">
        <w:rPr>
          <w:sz w:val="24"/>
          <w:szCs w:val="24"/>
        </w:rPr>
        <w:tab/>
      </w:r>
      <w:r w:rsidR="00D02773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Acquisition); and </w:t>
      </w:r>
    </w:p>
    <w:p w14:paraId="775B8AD1" w14:textId="77777777" w:rsidR="00767769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0DE95B8E" w14:textId="77777777" w:rsidR="00D02773" w:rsidRDefault="00767769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4.2.3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a Nuisance Wildlife Control Permit from Saskatchewan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Environment. </w:t>
      </w:r>
    </w:p>
    <w:p w14:paraId="4C6A1227" w14:textId="77777777" w:rsidR="00D02773" w:rsidRDefault="00D02773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1C474B85" w14:textId="77777777" w:rsidR="00D02773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4.3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Pursuant to clause 6(2) of The Wildlife Regulations, 1981, a Pest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Control Officer may capture or kill any wildlife that is wounded,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diseased, a danger to the public or a public nuisance. </w:t>
      </w:r>
    </w:p>
    <w:p w14:paraId="7628EFA0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1B7DC3D0" w14:textId="77777777" w:rsidR="007374C2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4.4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Pursuant to clause 13(3) of The Wildlife Regulations, 1981, a Pest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Control Officer may hunt those animals listed on clauses 4(1)(f),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(g) and (h) of the Wildlife Regulations, 1981 within 500 (five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hundred) </w:t>
      </w:r>
      <w:r w:rsidR="007374C2" w:rsidRPr="00767769">
        <w:rPr>
          <w:sz w:val="24"/>
          <w:szCs w:val="24"/>
        </w:rPr>
        <w:t>meters</w:t>
      </w:r>
      <w:r w:rsidRPr="00767769">
        <w:rPr>
          <w:sz w:val="24"/>
          <w:szCs w:val="24"/>
        </w:rPr>
        <w:t xml:space="preserve"> of any building, stockade or corral within the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  <w:t>Town</w:t>
      </w:r>
      <w:r w:rsidRPr="00767769">
        <w:rPr>
          <w:sz w:val="24"/>
          <w:szCs w:val="24"/>
        </w:rPr>
        <w:t xml:space="preserve"> without the consent of the owner. </w:t>
      </w:r>
    </w:p>
    <w:p w14:paraId="42CDD19D" w14:textId="77777777" w:rsidR="007374C2" w:rsidRDefault="007374C2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6CEF3FB6" w14:textId="77777777" w:rsidR="00D02773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 xml:space="preserve">4.5 </w:t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Pursuant to clause 13(3.1) of The Wildlife Regulations, 1981, a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Pest Control Officer may hunt animals other than those listed on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clauses 4(1)(f), (g) and (h) of the Wildlife Regulations, 1981 within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lastRenderedPageBreak/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500 (five hundred) </w:t>
      </w:r>
      <w:r w:rsidR="00203469" w:rsidRPr="00767769">
        <w:rPr>
          <w:sz w:val="24"/>
          <w:szCs w:val="24"/>
        </w:rPr>
        <w:t>meters</w:t>
      </w:r>
      <w:r w:rsidRPr="00767769">
        <w:rPr>
          <w:sz w:val="24"/>
          <w:szCs w:val="24"/>
        </w:rPr>
        <w:t xml:space="preserve"> of any building, stockade or corral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Pr="00767769">
        <w:rPr>
          <w:sz w:val="24"/>
          <w:szCs w:val="24"/>
        </w:rPr>
        <w:t xml:space="preserve">within the </w:t>
      </w:r>
      <w:r w:rsidR="007374C2">
        <w:rPr>
          <w:sz w:val="24"/>
          <w:szCs w:val="24"/>
        </w:rPr>
        <w:t>Town</w:t>
      </w:r>
      <w:r w:rsidRPr="00767769">
        <w:rPr>
          <w:sz w:val="24"/>
          <w:szCs w:val="24"/>
        </w:rPr>
        <w:t xml:space="preserve"> without the consent of the owner. </w:t>
      </w:r>
    </w:p>
    <w:p w14:paraId="316C147E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1A5AE47E" w14:textId="77777777" w:rsidR="00D02773" w:rsidRPr="00B33CA9" w:rsidRDefault="00B33CA9" w:rsidP="00B33CA9">
      <w:pPr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5.0 </w:t>
      </w:r>
      <w:r w:rsidR="00767769" w:rsidRPr="00B33CA9">
        <w:rPr>
          <w:b/>
          <w:sz w:val="24"/>
          <w:szCs w:val="24"/>
        </w:rPr>
        <w:t xml:space="preserve">VOLUNTARY PENALTY </w:t>
      </w:r>
    </w:p>
    <w:p w14:paraId="2BFC6A86" w14:textId="77777777" w:rsidR="00D02773" w:rsidRP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14:paraId="0D8F6BBA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5.1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Where an officer believes that a person has contravened any provision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>of this bylaw, the officer may issue a Bylaw Violation Tag for not less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625F">
        <w:rPr>
          <w:sz w:val="24"/>
          <w:szCs w:val="24"/>
        </w:rPr>
        <w:tab/>
      </w:r>
      <w:r>
        <w:rPr>
          <w:sz w:val="24"/>
          <w:szCs w:val="24"/>
        </w:rPr>
        <w:t>than</w:t>
      </w:r>
      <w:r w:rsidR="007374C2">
        <w:rPr>
          <w:sz w:val="24"/>
          <w:szCs w:val="24"/>
        </w:rPr>
        <w:t xml:space="preserve"> </w:t>
      </w:r>
      <w:r w:rsidR="00767769" w:rsidRPr="00767769">
        <w:rPr>
          <w:sz w:val="24"/>
          <w:szCs w:val="24"/>
        </w:rPr>
        <w:t xml:space="preserve">$100.00 nor more than $500.00. </w:t>
      </w:r>
    </w:p>
    <w:p w14:paraId="52247844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5C269D4C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>5.2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 Service of a Bylaw Violation Tag shall be by regular mail or by leaving at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the person’s last known address and such service shall be adequate for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the purpose of this bylaw. </w:t>
      </w:r>
    </w:p>
    <w:p w14:paraId="506D4938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9ED6AB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5.3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A Bylaw Violation Tag shall be in such form as determined by the </w:t>
      </w:r>
      <w:r w:rsidR="00203469">
        <w:rPr>
          <w:sz w:val="24"/>
          <w:szCs w:val="24"/>
        </w:rPr>
        <w:t>Town</w:t>
      </w:r>
      <w:r w:rsidR="00767769" w:rsidRPr="00767769">
        <w:rPr>
          <w:sz w:val="24"/>
          <w:szCs w:val="24"/>
        </w:rPr>
        <w:t xml:space="preserve">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and shall state the section and the amount which will be accepted by the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203469">
        <w:rPr>
          <w:sz w:val="24"/>
          <w:szCs w:val="24"/>
        </w:rPr>
        <w:t>Town</w:t>
      </w:r>
      <w:r w:rsidR="00767769" w:rsidRPr="00767769">
        <w:rPr>
          <w:sz w:val="24"/>
          <w:szCs w:val="24"/>
        </w:rPr>
        <w:t xml:space="preserve"> in lieu of prosecution. </w:t>
      </w:r>
    </w:p>
    <w:p w14:paraId="679E121F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362A0B59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5.4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Upon payment of a Bylaw Violation Tag within fifteen (15) day from the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  <w:t>i</w:t>
      </w:r>
      <w:r w:rsidR="00767769" w:rsidRPr="00767769">
        <w:rPr>
          <w:sz w:val="24"/>
          <w:szCs w:val="24"/>
        </w:rPr>
        <w:t xml:space="preserve">ssue, the person to whom the tag was issued shall not be liable for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prosecution for the contravention in respect to which the tag was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issued. </w:t>
      </w:r>
    </w:p>
    <w:p w14:paraId="0602383E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1E344D03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5.5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Notwithstanding the provisions of this section, a person to whom a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Bylaw Violation Tag has been issued pursuant to this section may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exercise their right to defend any charge of committing a contravention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of any provisions of this bylaw. </w:t>
      </w:r>
    </w:p>
    <w:p w14:paraId="577B1F31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29686FFF" w14:textId="77777777" w:rsidR="00D02773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 w:rsidRPr="00D02773">
        <w:rPr>
          <w:b/>
          <w:sz w:val="24"/>
          <w:szCs w:val="24"/>
        </w:rPr>
        <w:t>6.0 OFFENCES AND PENALTIES</w:t>
      </w:r>
      <w:r w:rsidRPr="00767769">
        <w:rPr>
          <w:sz w:val="24"/>
          <w:szCs w:val="24"/>
        </w:rPr>
        <w:t xml:space="preserve"> </w:t>
      </w:r>
    </w:p>
    <w:p w14:paraId="269D5145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C43906A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6.1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A person who violates any provision of this bylaw or fails to comply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therewith is guilty of an offence and shall be liable on summary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conviction to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a penalty not exceeding $2,000.00 for individuals: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$5,000.00 for corporations. </w:t>
      </w:r>
    </w:p>
    <w:p w14:paraId="4708363B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21155BDD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6.2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Where an officer on reasonable or probable grounds believes that a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person is committing or has committed an offence under Section 3.0 of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this bylaw, the officer may seize the firearm involved in such offence. </w:t>
      </w:r>
    </w:p>
    <w:p w14:paraId="4B71EC60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6C85F67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6.3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  <w:t>I</w:t>
      </w:r>
      <w:r w:rsidR="00767769" w:rsidRPr="00767769">
        <w:rPr>
          <w:sz w:val="24"/>
          <w:szCs w:val="24"/>
        </w:rPr>
        <w:t xml:space="preserve">f an officer seizes a firearm pursuant to subsection 6.2 the officer shall,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within 30 (thirty) clear days institute proceedings against the person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  <w:t xml:space="preserve">believed </w:t>
      </w:r>
      <w:r w:rsidR="00767769" w:rsidRPr="00767769">
        <w:rPr>
          <w:sz w:val="24"/>
          <w:szCs w:val="24"/>
        </w:rPr>
        <w:t xml:space="preserve">to have committed the offence or deliver possession of the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seized firearm to the owner of the firearm. </w:t>
      </w:r>
    </w:p>
    <w:p w14:paraId="6A4D1A08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2AEC86D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67769" w:rsidRPr="00767769">
        <w:rPr>
          <w:sz w:val="24"/>
          <w:szCs w:val="24"/>
        </w:rPr>
        <w:t xml:space="preserve">6.4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Notwithstanding anything contained in subsection 6.3 if the owner of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the firearm is 15 (fifteen) years of age or younger, possession of the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seized firearm shall not be given to the owner but possession shall be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given to the owner’s parent or guardian. </w:t>
      </w:r>
    </w:p>
    <w:p w14:paraId="4EFDA91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44CC00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6.5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If a firearm seized pursuant to subsection 6.2 and proceedings are </w:t>
      </w:r>
      <w:r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instituted within the time specified, possession of the firearm shall not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be delivered to the owner or the owner’s parent or guardian unless and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until the court has adjudicated the Defendant in the proceedings not </w:t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374C2"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guilty of the offence. </w:t>
      </w:r>
    </w:p>
    <w:p w14:paraId="3F6FC33B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3DA17D7C" w14:textId="77777777" w:rsidR="00D02773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 w:rsidRPr="00D02773">
        <w:rPr>
          <w:b/>
          <w:sz w:val="24"/>
          <w:szCs w:val="24"/>
        </w:rPr>
        <w:t>7.0 SEVERABILITY</w:t>
      </w:r>
      <w:r w:rsidRPr="00767769">
        <w:rPr>
          <w:sz w:val="24"/>
          <w:szCs w:val="24"/>
        </w:rPr>
        <w:t xml:space="preserve"> </w:t>
      </w:r>
    </w:p>
    <w:p w14:paraId="7757C9B9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DE2A993" w14:textId="77777777" w:rsidR="00D02773" w:rsidRDefault="00CF0035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If a court of competent jurisdiction should declare any section or subsection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of this Bylaw to be invalid, such section or subsection shall not be construed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as having persuaded the Council to pass the remainder of the Bylaw, and it is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hereby declared that the remainder of this Bylaw shall be valid and remain in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force. </w:t>
      </w:r>
    </w:p>
    <w:p w14:paraId="7B9077D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05274A7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8.0 </w:t>
      </w:r>
      <w:r w:rsidR="00767769" w:rsidRPr="00D02773">
        <w:rPr>
          <w:b/>
          <w:sz w:val="24"/>
          <w:szCs w:val="24"/>
        </w:rPr>
        <w:t>EFFECTIVE DATE</w:t>
      </w:r>
      <w:r w:rsidR="00767769" w:rsidRPr="00767769">
        <w:rPr>
          <w:sz w:val="24"/>
          <w:szCs w:val="24"/>
        </w:rPr>
        <w:t xml:space="preserve"> </w:t>
      </w:r>
    </w:p>
    <w:p w14:paraId="26522D1F" w14:textId="77777777" w:rsidR="00D02773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3999BAE1" w14:textId="77777777" w:rsidR="0027287D" w:rsidRDefault="00D02773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 xml:space="preserve">This Bylaw shall come into force and have effect from and after the date of </w:t>
      </w:r>
      <w:r>
        <w:rPr>
          <w:sz w:val="24"/>
          <w:szCs w:val="24"/>
        </w:rPr>
        <w:tab/>
      </w:r>
      <w:r w:rsidR="00767769" w:rsidRPr="00767769">
        <w:rPr>
          <w:sz w:val="24"/>
          <w:szCs w:val="24"/>
        </w:rPr>
        <w:t>the final reading.</w:t>
      </w:r>
    </w:p>
    <w:p w14:paraId="59A3218E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624B19ED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62E9507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74181803" w14:textId="77777777" w:rsidR="0027287D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 xml:space="preserve"> ______________________ </w:t>
      </w:r>
      <w:r w:rsidR="00203469">
        <w:rPr>
          <w:sz w:val="24"/>
          <w:szCs w:val="24"/>
        </w:rPr>
        <w:tab/>
      </w:r>
      <w:r w:rsidR="00203469">
        <w:rPr>
          <w:sz w:val="24"/>
          <w:szCs w:val="24"/>
        </w:rPr>
        <w:tab/>
        <w:t>Date ______________________</w:t>
      </w:r>
    </w:p>
    <w:p w14:paraId="5B5E2FA3" w14:textId="77777777" w:rsidR="0027287D" w:rsidRDefault="002034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Mayor</w:t>
      </w:r>
    </w:p>
    <w:p w14:paraId="4756667E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58A6C74A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113841B8" w14:textId="77777777" w:rsidR="0027287D" w:rsidRDefault="0027287D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</w:p>
    <w:p w14:paraId="363DEF89" w14:textId="77777777" w:rsidR="00767769" w:rsidRPr="00767769" w:rsidRDefault="00767769" w:rsidP="00D02773">
      <w:pPr>
        <w:pStyle w:val="ListParagraph"/>
        <w:tabs>
          <w:tab w:val="left" w:pos="1710"/>
          <w:tab w:val="left" w:pos="1800"/>
          <w:tab w:val="left" w:pos="1980"/>
          <w:tab w:val="left" w:pos="2070"/>
          <w:tab w:val="left" w:pos="2250"/>
        </w:tabs>
        <w:autoSpaceDE w:val="0"/>
        <w:autoSpaceDN w:val="0"/>
        <w:adjustRightInd w:val="0"/>
        <w:rPr>
          <w:sz w:val="24"/>
          <w:szCs w:val="24"/>
        </w:rPr>
      </w:pPr>
      <w:r w:rsidRPr="00767769">
        <w:rPr>
          <w:sz w:val="24"/>
          <w:szCs w:val="24"/>
        </w:rPr>
        <w:t>_____________</w:t>
      </w:r>
      <w:r w:rsidR="00203469">
        <w:rPr>
          <w:sz w:val="24"/>
          <w:szCs w:val="24"/>
        </w:rPr>
        <w:t>____</w:t>
      </w:r>
      <w:r w:rsidRPr="00767769">
        <w:rPr>
          <w:sz w:val="24"/>
          <w:szCs w:val="24"/>
        </w:rPr>
        <w:t xml:space="preserve">_______ </w:t>
      </w:r>
      <w:r w:rsidR="00D02773">
        <w:rPr>
          <w:sz w:val="24"/>
          <w:szCs w:val="24"/>
        </w:rPr>
        <w:tab/>
      </w:r>
      <w:r w:rsidR="00203469">
        <w:rPr>
          <w:sz w:val="24"/>
          <w:szCs w:val="24"/>
        </w:rPr>
        <w:t>Date ______________________</w:t>
      </w:r>
    </w:p>
    <w:p w14:paraId="011B1D63" w14:textId="77777777" w:rsidR="002B4C52" w:rsidRPr="002B4C52" w:rsidRDefault="00203469" w:rsidP="00203469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CAO</w:t>
      </w:r>
    </w:p>
    <w:p w14:paraId="0842FE70" w14:textId="77777777" w:rsidR="002B4C52" w:rsidRPr="00767769" w:rsidRDefault="002B4C52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</w:p>
    <w:p w14:paraId="0D27CD42" w14:textId="77777777" w:rsidR="002B4C52" w:rsidRPr="00767769" w:rsidRDefault="002B4C52" w:rsidP="00767769">
      <w:pPr>
        <w:pStyle w:val="ListParagraph"/>
        <w:autoSpaceDE w:val="0"/>
        <w:autoSpaceDN w:val="0"/>
        <w:adjustRightInd w:val="0"/>
        <w:ind w:left="2160"/>
        <w:rPr>
          <w:sz w:val="24"/>
          <w:szCs w:val="24"/>
        </w:rPr>
      </w:pPr>
      <w:r w:rsidRPr="00767769">
        <w:rPr>
          <w:sz w:val="24"/>
          <w:szCs w:val="24"/>
        </w:rPr>
        <w:tab/>
      </w:r>
    </w:p>
    <w:sectPr w:rsidR="002B4C52" w:rsidRPr="0076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76C7E"/>
    <w:multiLevelType w:val="multilevel"/>
    <w:tmpl w:val="D2D85F98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C52"/>
    <w:rsid w:val="00001DEC"/>
    <w:rsid w:val="00203469"/>
    <w:rsid w:val="0027287D"/>
    <w:rsid w:val="002A1867"/>
    <w:rsid w:val="002B4C52"/>
    <w:rsid w:val="0073625F"/>
    <w:rsid w:val="007374C2"/>
    <w:rsid w:val="00767769"/>
    <w:rsid w:val="00B33CA9"/>
    <w:rsid w:val="00CB32E7"/>
    <w:rsid w:val="00CF0035"/>
    <w:rsid w:val="00D02773"/>
    <w:rsid w:val="00D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75D0"/>
  <w15:docId w15:val="{75CB8A78-BFFD-4742-9030-26FAD57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Jodie Gin</cp:lastModifiedBy>
  <cp:revision>6</cp:revision>
  <dcterms:created xsi:type="dcterms:W3CDTF">2017-06-23T20:11:00Z</dcterms:created>
  <dcterms:modified xsi:type="dcterms:W3CDTF">2019-01-11T21:49:00Z</dcterms:modified>
</cp:coreProperties>
</file>